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94D" w:rsidRPr="008A1AF3" w:rsidRDefault="00B2594D" w:rsidP="00B2594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AF3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61505E" w:rsidRPr="00E47F56" w:rsidRDefault="004B60C0" w:rsidP="0061505E">
      <w:pPr>
        <w:spacing w:after="0" w:line="240" w:lineRule="auto"/>
        <w:ind w:left="993" w:right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проекту постановления Кабинета Министров</w:t>
      </w:r>
      <w:r w:rsidR="0061505E" w:rsidRPr="00E47F56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</w:t>
      </w:r>
      <w:r w:rsidR="0061505E" w:rsidRPr="00E47F56">
        <w:rPr>
          <w:rFonts w:ascii="Times New Roman" w:hAnsi="Times New Roman" w:cs="Times New Roman"/>
          <w:sz w:val="28"/>
          <w:szCs w:val="28"/>
        </w:rPr>
        <w:t xml:space="preserve"> «</w:t>
      </w:r>
      <w:r w:rsidR="0061505E" w:rsidRPr="00E47F56">
        <w:rPr>
          <w:rFonts w:ascii="Times New Roman" w:hAnsi="Times New Roman" w:cs="Times New Roman"/>
          <w:b/>
          <w:sz w:val="28"/>
          <w:szCs w:val="28"/>
        </w:rPr>
        <w:t xml:space="preserve">О внесении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изменений</w:t>
      </w:r>
      <w:r w:rsidR="0061505E" w:rsidRPr="00E47F5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61505E" w:rsidRPr="00E47F56">
        <w:rPr>
          <w:rFonts w:ascii="Times New Roman" w:hAnsi="Times New Roman" w:cs="Times New Roman"/>
          <w:b/>
          <w:sz w:val="28"/>
          <w:szCs w:val="28"/>
        </w:rPr>
        <w:t xml:space="preserve">в постановление Правительства Кыргызской Республики «О Программе государственных гарантий по обеспечению граждан медико-санитарной помощью» </w:t>
      </w:r>
    </w:p>
    <w:p w:rsidR="0061505E" w:rsidRPr="00E47F56" w:rsidRDefault="0061505E" w:rsidP="0061505E">
      <w:pPr>
        <w:spacing w:after="0" w:line="240" w:lineRule="auto"/>
        <w:ind w:left="993" w:right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F56">
        <w:rPr>
          <w:rFonts w:ascii="Times New Roman" w:hAnsi="Times New Roman" w:cs="Times New Roman"/>
          <w:b/>
          <w:sz w:val="28"/>
          <w:szCs w:val="28"/>
        </w:rPr>
        <w:t>от 20 ноября 2015 года № 790»</w:t>
      </w:r>
    </w:p>
    <w:p w:rsidR="00B2594D" w:rsidRPr="008A1AF3" w:rsidRDefault="00B2594D" w:rsidP="00B2594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15021" w:type="dxa"/>
        <w:tblLayout w:type="fixed"/>
        <w:tblLook w:val="04A0" w:firstRow="1" w:lastRow="0" w:firstColumn="1" w:lastColumn="0" w:noHBand="0" w:noVBand="1"/>
      </w:tblPr>
      <w:tblGrid>
        <w:gridCol w:w="7508"/>
        <w:gridCol w:w="7513"/>
      </w:tblGrid>
      <w:tr w:rsidR="00B2594D" w:rsidRPr="008A1AF3" w:rsidTr="00732CD6">
        <w:tc>
          <w:tcPr>
            <w:tcW w:w="7508" w:type="dxa"/>
          </w:tcPr>
          <w:p w:rsidR="00B2594D" w:rsidRPr="008A1AF3" w:rsidRDefault="00B2594D" w:rsidP="00732CD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513" w:type="dxa"/>
          </w:tcPr>
          <w:p w:rsidR="00B2594D" w:rsidRPr="008A1AF3" w:rsidRDefault="00B2594D" w:rsidP="00732CD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B2594D" w:rsidRPr="008A1AF3" w:rsidTr="00732CD6">
        <w:tc>
          <w:tcPr>
            <w:tcW w:w="15021" w:type="dxa"/>
            <w:gridSpan w:val="2"/>
          </w:tcPr>
          <w:p w:rsidR="00B2594D" w:rsidRPr="00B2594D" w:rsidRDefault="00B2594D" w:rsidP="00B2594D">
            <w:pPr>
              <w:pStyle w:val="a3"/>
              <w:ind w:firstLine="46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59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Приложение</w:t>
            </w:r>
          </w:p>
          <w:p w:rsidR="00B2594D" w:rsidRPr="00B2594D" w:rsidRDefault="00B2594D" w:rsidP="00B2594D">
            <w:pPr>
              <w:pStyle w:val="a3"/>
              <w:ind w:firstLine="46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59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Утверждено</w:t>
            </w:r>
          </w:p>
          <w:p w:rsidR="00B2594D" w:rsidRPr="00B2594D" w:rsidRDefault="00B2594D" w:rsidP="00B2594D">
            <w:pPr>
              <w:pStyle w:val="a3"/>
              <w:ind w:firstLine="46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59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постановлением Правительства КР</w:t>
            </w:r>
          </w:p>
          <w:p w:rsidR="00B2594D" w:rsidRDefault="00B2594D" w:rsidP="00B2594D">
            <w:pPr>
              <w:pStyle w:val="a3"/>
              <w:ind w:firstLine="46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59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 20 ноября 2015 года № 790</w:t>
            </w:r>
          </w:p>
          <w:p w:rsidR="00B2594D" w:rsidRDefault="00B2594D" w:rsidP="00B2594D">
            <w:pPr>
              <w:pStyle w:val="a3"/>
              <w:ind w:firstLine="46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B2594D" w:rsidRDefault="00B2594D" w:rsidP="00B2594D">
            <w:pPr>
              <w:pStyle w:val="a3"/>
              <w:ind w:firstLine="46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35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ПРОГРАММА</w:t>
            </w:r>
            <w:r w:rsidRPr="00C835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 xml:space="preserve">государственных гарантий по обеспечению граждан в Кыргызской Республике </w:t>
            </w:r>
          </w:p>
          <w:p w:rsidR="00B2594D" w:rsidRPr="008A1AF3" w:rsidRDefault="00B2594D" w:rsidP="00B2594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35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медико-санитарной помощью</w:t>
            </w:r>
          </w:p>
        </w:tc>
      </w:tr>
      <w:tr w:rsidR="004B60C0" w:rsidRPr="008A1AF3" w:rsidTr="00732CD6">
        <w:tc>
          <w:tcPr>
            <w:tcW w:w="7508" w:type="dxa"/>
          </w:tcPr>
          <w:p w:rsidR="004B60C0" w:rsidRDefault="004B60C0" w:rsidP="004B60C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60C0">
              <w:rPr>
                <w:rFonts w:ascii="Times New Roman" w:hAnsi="Times New Roman" w:cs="Times New Roman"/>
                <w:b/>
                <w:sz w:val="28"/>
                <w:szCs w:val="28"/>
              </w:rPr>
              <w:t>1. Общие положения</w:t>
            </w:r>
          </w:p>
          <w:p w:rsidR="004B60C0" w:rsidRPr="004B60C0" w:rsidRDefault="004B60C0" w:rsidP="004B60C0">
            <w:pPr>
              <w:pStyle w:val="tkTekst"/>
              <w:spacing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B60C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5. Условием предоставления бесплатной и льготной медико-санитарной помощи в рамках Программы государственных гарантий является наличие документа, удостоверяющего право на льготы (паспорт, свидетельство о рождении для детей в возрасте до 16 лет, справка о рождении ребенка до получения свидетельства о рождении, пенсионное удостоверение, полис обязательного медицинского страхования (далее - Полис ОМС), а также направления на лабораторно-диагностические исследования, госпитализацию в стационар, выписываемые специалистами:</w:t>
            </w:r>
          </w:p>
          <w:p w:rsidR="004B60C0" w:rsidRPr="004B60C0" w:rsidRDefault="004B60C0" w:rsidP="00862988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B60C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групп семейных врачей;</w:t>
            </w:r>
          </w:p>
          <w:p w:rsidR="004B60C0" w:rsidRPr="004B60C0" w:rsidRDefault="004B60C0" w:rsidP="00862988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B60C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центров семейной медицины;</w:t>
            </w:r>
          </w:p>
          <w:p w:rsidR="004B60C0" w:rsidRPr="004B60C0" w:rsidRDefault="004B60C0" w:rsidP="00862988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B60C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центров общеврачебной практики;</w:t>
            </w:r>
          </w:p>
          <w:p w:rsidR="004B60C0" w:rsidRPr="004B60C0" w:rsidRDefault="004B60C0" w:rsidP="00862988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B60C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- ведомственной медицинской службы;</w:t>
            </w:r>
          </w:p>
          <w:p w:rsidR="004B60C0" w:rsidRPr="004B60C0" w:rsidRDefault="004B60C0" w:rsidP="00862988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B60C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военно-врачебной комиссии;</w:t>
            </w:r>
          </w:p>
          <w:p w:rsidR="004B60C0" w:rsidRPr="004B60C0" w:rsidRDefault="004B60C0" w:rsidP="00862988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B60C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консультативно-диагностических отделений стационара.</w:t>
            </w:r>
          </w:p>
          <w:p w:rsidR="004B60C0" w:rsidRPr="004B60C0" w:rsidRDefault="004B60C0" w:rsidP="004B60C0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:rsidR="004B60C0" w:rsidRDefault="004B60C0" w:rsidP="00F618A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60C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1. Общие положения</w:t>
            </w:r>
          </w:p>
          <w:p w:rsidR="004B60C0" w:rsidRPr="004B60C0" w:rsidRDefault="004B60C0" w:rsidP="00F618A2">
            <w:pPr>
              <w:pStyle w:val="tkTekst"/>
              <w:spacing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B60C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5. Условием предоставления бесплатной и льготной медико-санитарной помощи в рамках Программы государственных гарантий является наличие документа, удостоверяющего право на льготы (паспорт, свидетельство о рождении для детей в возрасте до 16 лет, справка о рождении ребенка до получения свидетельства о рождении, </w:t>
            </w:r>
            <w:r w:rsidRPr="004B60C0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справка с места работы для медицинских работников,</w:t>
            </w:r>
            <w:r w:rsidRPr="004B60C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пенсионное удостоверение, полис обязательного медицинского страхования (далее - Полис ОМС), а также направления</w:t>
            </w:r>
            <w:r w:rsidR="0088195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на лабораторно-диагностические </w:t>
            </w:r>
            <w:r w:rsidRPr="004B60C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исследо</w:t>
            </w:r>
            <w:r w:rsidR="00F618A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вания, </w:t>
            </w:r>
            <w:r w:rsidRPr="004B60C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госпитализацию в стационар, выписываемые специалистами:</w:t>
            </w:r>
          </w:p>
          <w:p w:rsidR="004B60C0" w:rsidRPr="004B60C0" w:rsidRDefault="004B60C0" w:rsidP="00862988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B60C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групп семейных врачей;</w:t>
            </w:r>
          </w:p>
          <w:p w:rsidR="004B60C0" w:rsidRPr="004B60C0" w:rsidRDefault="004B60C0" w:rsidP="00862988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B60C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центров семейной медицины;</w:t>
            </w:r>
          </w:p>
          <w:p w:rsidR="004B60C0" w:rsidRPr="004B60C0" w:rsidRDefault="004B60C0" w:rsidP="00862988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B60C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- центров общеврачебной практики;</w:t>
            </w:r>
          </w:p>
          <w:p w:rsidR="004B60C0" w:rsidRPr="004B60C0" w:rsidRDefault="004B60C0" w:rsidP="00862988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B60C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ведомственной медицинской службы;</w:t>
            </w:r>
          </w:p>
          <w:p w:rsidR="004B60C0" w:rsidRPr="004B60C0" w:rsidRDefault="004B60C0" w:rsidP="00862988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B60C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военно-врачебной комиссии;</w:t>
            </w:r>
          </w:p>
          <w:p w:rsidR="004B60C0" w:rsidRPr="00881956" w:rsidRDefault="004B60C0" w:rsidP="00862988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B60C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консультативно-диагно</w:t>
            </w:r>
            <w:r w:rsidR="0088195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стических отделений стационара.</w:t>
            </w:r>
          </w:p>
        </w:tc>
      </w:tr>
      <w:tr w:rsidR="00881956" w:rsidRPr="008A1AF3" w:rsidTr="00732CD6">
        <w:tc>
          <w:tcPr>
            <w:tcW w:w="7508" w:type="dxa"/>
          </w:tcPr>
          <w:p w:rsidR="00881956" w:rsidRPr="00881956" w:rsidRDefault="00881956" w:rsidP="0088195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I</w:t>
            </w:r>
            <w:r w:rsidRPr="00881956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Категории граждан, имеющих право на бесплатное получение медико-санитарной помощи на амбулаторном уровне и в стационарах по социальному статусу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1. Участники Великой Отечественной войны.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 xml:space="preserve">2. Инвалиды Великой Отечественной войны и </w:t>
            </w:r>
            <w:proofErr w:type="spellStart"/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Баткенских</w:t>
            </w:r>
            <w:proofErr w:type="spellEnd"/>
            <w:r w:rsidRPr="00881956">
              <w:rPr>
                <w:rFonts w:ascii="Times New Roman" w:hAnsi="Times New Roman" w:cs="Times New Roman"/>
                <w:sz w:val="28"/>
                <w:szCs w:val="28"/>
              </w:rPr>
              <w:t xml:space="preserve"> событий.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3. Граждане, пострадавшие в ходе боевых действий в борьбе с международным терроризмом и получившие инвалидность.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4. Граждане, награжденные орденами и медалями СССР за самоотверженный труд и безупречную воинскую службу в тылу в годы Великой Отечественной войны.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5. Бывшие узники концлагерей.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6. Блокадники города Ленинград.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7. Ветераны труда в возрасте старше 70 лет.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8. Лида, награжденные орденом "</w:t>
            </w:r>
            <w:proofErr w:type="spellStart"/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Баатыр</w:t>
            </w:r>
            <w:proofErr w:type="spellEnd"/>
            <w:r w:rsidRPr="008819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эне</w:t>
            </w:r>
            <w:proofErr w:type="spellEnd"/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" и орденом "Мать-героиня".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9. Граждане, подвергшиеся в годы Великой Отечественной войны незаконной насильственной мобилизации в рабочие колонны (</w:t>
            </w:r>
            <w:proofErr w:type="spellStart"/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трудармию</w:t>
            </w:r>
            <w:proofErr w:type="spellEnd"/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) и впоследствии реабилитированные.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10. Герои Советского Союза и лица, награжденные орденом Славы 3-х степеней.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 Герои Социалистического Труда.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12. Граждане, удостоенные высшей степени отличия "</w:t>
            </w:r>
            <w:proofErr w:type="spellStart"/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8819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8819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Баатыры</w:t>
            </w:r>
            <w:proofErr w:type="spellEnd"/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", награжденные орденом "</w:t>
            </w:r>
            <w:proofErr w:type="spellStart"/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Манас</w:t>
            </w:r>
            <w:proofErr w:type="spellEnd"/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" I степени.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13. Участники боевых действий на территории других государств.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 xml:space="preserve">14. Граждане, пострадавшие вследствие аварии на Чернобыльской АЭС (лица, страдающие заболеваниями, вызванными последствиями радиационных аварий; лица, принимавшие в 1986-1987 годах участие в работах по ликвидации последствий аварии на Чернобыльской АЭС, а также инвалиды, в отношении которых установлена причинная связь наступившей инвалидности с чернобыльской катастрофой; лица, принимавшие в 1988-1989 годах участие в работах по ликвидации последствий аварии на Чернобыльской АЭС; семьи погибших при ликвидации аварии на Чернобыльской АЭС и умерших вследствие заболеваний, вызванных последствиями аварии на Чернобыльской АЭС; лица, эвакуированные (выехавшие в добровольном порядке) в 1986 году в Кыргызскую Республику из зоны отчуждения или переселенные, а также выехавшие в добровольном порядке из зоны отселения в 1986 году и в последующие годы; лица, выехавшие в добровольном порядке в Кыргызскую Республику из зоны проживания с правом на отселение после аварии на Чернобыльской АЭС; военнослужащие и лица начальствующего и рядового состава органов внутренних дел, проходившие службу в зоне отселения, зоне проживания с правом на отселение; дети и подростки в возрасте до 18 лет, </w:t>
            </w:r>
            <w:r w:rsidRPr="008819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эвакуированные и переселенные в Кыргызскую Республику из зон отчуждения, отселения и проживания с правом на отселение, включая тех, которые на день эвакуации находились во внутриутробном состоянии, а также дети первого и последующих поколений граждан, указанных выше).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15. Лица с ограниченными возможностями здоровья, получившие ранения и увечья при исполнении обязанностей воинской службы.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 xml:space="preserve">16. Члены семей погибших и пропавших без вести (родители (отец, мать) по достижении пенсионного возраста, в случае, если погибший был единственным ребенком; дети до достижения ими возраста восемнадцати лет), получившие тяжкий, менее тяжкий и легкий вред здоровью, подтвержденный соответствующим заключением судебно-медицинской экспертизы, лица, признанные лицами с ограниченными возможностями здоровья вследствие травм, полученных в событиях 17 марта 2002 года в </w:t>
            </w:r>
            <w:proofErr w:type="spellStart"/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Аксыйском</w:t>
            </w:r>
            <w:proofErr w:type="spellEnd"/>
            <w:r w:rsidRPr="00881956">
              <w:rPr>
                <w:rFonts w:ascii="Times New Roman" w:hAnsi="Times New Roman" w:cs="Times New Roman"/>
                <w:sz w:val="28"/>
                <w:szCs w:val="28"/>
              </w:rPr>
              <w:t xml:space="preserve"> районе </w:t>
            </w:r>
            <w:proofErr w:type="spellStart"/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Джалал-Абадской</w:t>
            </w:r>
            <w:proofErr w:type="spellEnd"/>
            <w:r w:rsidRPr="00881956">
              <w:rPr>
                <w:rFonts w:ascii="Times New Roman" w:hAnsi="Times New Roman" w:cs="Times New Roman"/>
                <w:sz w:val="28"/>
                <w:szCs w:val="28"/>
              </w:rPr>
              <w:t xml:space="preserve"> области, 6 апреля 2010 года в </w:t>
            </w:r>
            <w:proofErr w:type="spellStart"/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Таласской</w:t>
            </w:r>
            <w:proofErr w:type="spellEnd"/>
            <w:r w:rsidRPr="00881956">
              <w:rPr>
                <w:rFonts w:ascii="Times New Roman" w:hAnsi="Times New Roman" w:cs="Times New Roman"/>
                <w:sz w:val="28"/>
                <w:szCs w:val="28"/>
              </w:rPr>
              <w:t xml:space="preserve"> области, 7 апреля 2010 года - в городах Бишкек и Нарын, 13, 14, 19 мая 2010 года - в </w:t>
            </w:r>
            <w:proofErr w:type="spellStart"/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Джалал-Абадской</w:t>
            </w:r>
            <w:proofErr w:type="spellEnd"/>
            <w:r w:rsidRPr="00881956">
              <w:rPr>
                <w:rFonts w:ascii="Times New Roman" w:hAnsi="Times New Roman" w:cs="Times New Roman"/>
                <w:sz w:val="28"/>
                <w:szCs w:val="28"/>
              </w:rPr>
              <w:t xml:space="preserve"> области и в июньских событиях 2010 года - в городе Ош, </w:t>
            </w:r>
            <w:proofErr w:type="spellStart"/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Ошской</w:t>
            </w:r>
            <w:proofErr w:type="spellEnd"/>
            <w:r w:rsidRPr="00881956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Джалал-Абадской</w:t>
            </w:r>
            <w:proofErr w:type="spellEnd"/>
            <w:r w:rsidRPr="00881956">
              <w:rPr>
                <w:rFonts w:ascii="Times New Roman" w:hAnsi="Times New Roman" w:cs="Times New Roman"/>
                <w:sz w:val="28"/>
                <w:szCs w:val="28"/>
              </w:rPr>
              <w:t xml:space="preserve"> областях.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17. Лица с ограниченными возможностями здоровья с инвалидностью I и II групп вследствие трудового увечья, профессионального или общего заболевания.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18. Лица с ограниченными возможностями здоровья по зрению и слуху.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 Лица с ограниченными возможностями здоровья с детства.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20. Дети с ограниченными возможностями здоровья в возрасте до 18 лет.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21. Дети в возрасте до 6 лет.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22. Дети-сироты, проживающие в государственных детских домах, семейных детских домах (приемных семьях), домах-интернатах для детей-сирот и детей, оставшихся без попечения родителей.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23. Граждане, проживающие в домах-интернатах для престарелых и лиц с ограниченными возможностями здоровья.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24. Граждане, подлежащие призыву на действительную воинскую службу, направленные военно-врачебными комиссиями на медицинское обследование на амбулаторном уровне или лечение в условиях стационара.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25. Военнослужащие срочной службы в случаях невозможности оказания им квалифицированной медицинской помощи в ведомственных организациях здравоохранения, в период прохождения военной службы.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26. Лица, живущие с ВИЧ/СПИДом.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27. Дети из малообеспеченных семей в возрасте до 16 лет, обучающиеся в образовательных организациях, до окончания ими обучения, но не более чем до достижения ими возраста 18 лет, при предъявлении справки из органов социального развития.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28. Пенсионеры в возрасте старше 70 лет.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 xml:space="preserve">29. Лица, находящиеся под предварительным следствием, а также лица, отбывающие наказание, при возникновении </w:t>
            </w:r>
            <w:r w:rsidRPr="008819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неотложного состояния, угрожающего жизни пациента, в случае невозможности оказания им медицинской помощи в медицинских службах пенитенциарной системы, следственном изоляторе Государственного комитета национальной безопасности Кыргызской Республики, изоляторах временного содержания Министерства внутренних дел Кыргызской Республики.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30. Выпускники детских домов, домов-интернатов, оставшиеся без попечения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одителей, в возрасте до 23 лет.</w:t>
            </w:r>
          </w:p>
        </w:tc>
        <w:tc>
          <w:tcPr>
            <w:tcW w:w="7513" w:type="dxa"/>
          </w:tcPr>
          <w:p w:rsidR="00881956" w:rsidRPr="00881956" w:rsidRDefault="00881956" w:rsidP="0088195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I</w:t>
            </w:r>
            <w:r w:rsidRPr="00881956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Категории граждан, имеющих право на бесплатное получение медико-санитарной помощи на амбулаторном уровне и в стационарах по социальному статусу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1. Участники Великой Отечественной войны.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 xml:space="preserve">2. Инвалиды Великой Отечественной войны и </w:t>
            </w:r>
            <w:proofErr w:type="spellStart"/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Баткенских</w:t>
            </w:r>
            <w:proofErr w:type="spellEnd"/>
            <w:r w:rsidRPr="00881956">
              <w:rPr>
                <w:rFonts w:ascii="Times New Roman" w:hAnsi="Times New Roman" w:cs="Times New Roman"/>
                <w:sz w:val="28"/>
                <w:szCs w:val="28"/>
              </w:rPr>
              <w:t xml:space="preserve"> событий.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3. Граждане, пострадавшие в ходе боевых действий в борьбе с международным терроризмом и получившие инвалидность.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4. Граждане, награжденные орденами и медалями СССР за самоотверженный труд и безупречную воинскую службу в тылу в годы Великой Отечественной войны.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5. Бывшие узники концлагерей.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6. Блокадники города Ленинград.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7. Ветераны труда в возрасте старше 70 лет.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8. Лида, награжденные орденом "</w:t>
            </w:r>
            <w:proofErr w:type="spellStart"/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Баатыр</w:t>
            </w:r>
            <w:proofErr w:type="spellEnd"/>
            <w:r w:rsidRPr="008819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эне</w:t>
            </w:r>
            <w:proofErr w:type="spellEnd"/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" и орденом "Мать-героиня".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9. Граждане, подвергшиеся в годы Великой Отечественной войны незаконной насильственной мобилизации в рабочие колонны (</w:t>
            </w:r>
            <w:proofErr w:type="spellStart"/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трудармию</w:t>
            </w:r>
            <w:proofErr w:type="spellEnd"/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) и впоследствии реабилитированные.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10. Герои Советского Союза и лица, награжденные орденом Славы 3-х степеней.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 Герои Социалистического Труда.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12. Граждане, удостоенные высшей степени отличия "</w:t>
            </w:r>
            <w:proofErr w:type="spellStart"/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8819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8819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Баатыры</w:t>
            </w:r>
            <w:proofErr w:type="spellEnd"/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", награжденные орденом "</w:t>
            </w:r>
            <w:proofErr w:type="spellStart"/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Манас</w:t>
            </w:r>
            <w:proofErr w:type="spellEnd"/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" I степени.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13. Участники боевых действий на территории других государств.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 xml:space="preserve">14. Граждане, пострадавшие вследствие аварии на Чернобыльской АЭС (лица, страдающие заболеваниями, вызванными последствиями радиационных аварий; лица, принимавшие в 1986-1987 годах участие в работах по ликвидации последствий аварии на Чернобыльской АЭС, а также инвалиды, в отношении которых установлена причинная связь наступившей инвалидности с чернобыльской катастрофой; лица, принимавшие в 1988-1989 годах участие в работах по ликвидации последствий аварии на Чернобыльской АЭС; семьи погибших при ликвидации аварии на Чернобыльской АЭС и умерших вследствие заболеваний, вызванных последствиями аварии на Чернобыльской АЭС; лица, эвакуированные (выехавшие в добровольном порядке) в 1986 году в Кыргызскую Республику из зоны отчуждения или переселенные, а также выехавшие в добровольном порядке из зоны отселения в 1986 году и в последующие годы; лица, выехавшие в добровольном порядке в Кыргызскую Республику из зоны проживания с правом на отселение после аварии на Чернобыльской АЭС; военнослужащие и лица начальствующего и рядового состава органов внутренних дел, проходившие службу в зоне отселения, зоне проживания с правом на отселение; дети и подростки в возрасте до 18 лет, </w:t>
            </w:r>
            <w:r w:rsidRPr="008819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эвакуированные и переселенные в Кыргызскую Республику из зон отчуждения, отселения и проживания с правом на отселение, включая тех, которые на день эвакуации находились во внутриутробном состоянии, а также дети первого и последующих поколений граждан, указанных выше).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15. Лица с ограниченными возможностями здоровья, получившие ранения и увечья при исполнении обязанностей воинской службы.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 xml:space="preserve">16. Члены семей погибших и пропавших без вести (родители (отец, мать) по достижении пенсионного возраста, в случае, если погибший был единственным ребенком; дети до достижения ими возраста восемнадцати лет), получившие тяжкий, менее тяжкий и легкий вред здоровью, подтвержденный соответствующим заключением судебно-медицинской экспертизы, лица, признанные лицами с ограниченными возможностями здоровья вследствие травм, полученных в событиях 17 марта 2002 года в </w:t>
            </w:r>
            <w:proofErr w:type="spellStart"/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Аксыйском</w:t>
            </w:r>
            <w:proofErr w:type="spellEnd"/>
            <w:r w:rsidRPr="00881956">
              <w:rPr>
                <w:rFonts w:ascii="Times New Roman" w:hAnsi="Times New Roman" w:cs="Times New Roman"/>
                <w:sz w:val="28"/>
                <w:szCs w:val="28"/>
              </w:rPr>
              <w:t xml:space="preserve"> районе </w:t>
            </w:r>
            <w:proofErr w:type="spellStart"/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Джалал-Абадской</w:t>
            </w:r>
            <w:proofErr w:type="spellEnd"/>
            <w:r w:rsidRPr="00881956">
              <w:rPr>
                <w:rFonts w:ascii="Times New Roman" w:hAnsi="Times New Roman" w:cs="Times New Roman"/>
                <w:sz w:val="28"/>
                <w:szCs w:val="28"/>
              </w:rPr>
              <w:t xml:space="preserve"> области, 6 апреля 2010 года в </w:t>
            </w:r>
            <w:proofErr w:type="spellStart"/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Таласской</w:t>
            </w:r>
            <w:proofErr w:type="spellEnd"/>
            <w:r w:rsidRPr="00881956">
              <w:rPr>
                <w:rFonts w:ascii="Times New Roman" w:hAnsi="Times New Roman" w:cs="Times New Roman"/>
                <w:sz w:val="28"/>
                <w:szCs w:val="28"/>
              </w:rPr>
              <w:t xml:space="preserve"> области, 7 апреля 2010 года - в городах Бишкек и Нарын, 13, 14, 19 мая 2010 года - в </w:t>
            </w:r>
            <w:proofErr w:type="spellStart"/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Джалал-Абадской</w:t>
            </w:r>
            <w:proofErr w:type="spellEnd"/>
            <w:r w:rsidRPr="00881956">
              <w:rPr>
                <w:rFonts w:ascii="Times New Roman" w:hAnsi="Times New Roman" w:cs="Times New Roman"/>
                <w:sz w:val="28"/>
                <w:szCs w:val="28"/>
              </w:rPr>
              <w:t xml:space="preserve"> области и в июньских событиях 2010 года - в городе Ош, </w:t>
            </w:r>
            <w:proofErr w:type="spellStart"/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Ошской</w:t>
            </w:r>
            <w:proofErr w:type="spellEnd"/>
            <w:r w:rsidRPr="00881956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Джалал-Абадской</w:t>
            </w:r>
            <w:proofErr w:type="spellEnd"/>
            <w:r w:rsidRPr="00881956">
              <w:rPr>
                <w:rFonts w:ascii="Times New Roman" w:hAnsi="Times New Roman" w:cs="Times New Roman"/>
                <w:sz w:val="28"/>
                <w:szCs w:val="28"/>
              </w:rPr>
              <w:t xml:space="preserve"> областях.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17. Лица с ограниченными возможностями здоровья с инвалидностью I и II групп вследствие трудового увечья, профессионального или общего заболевания.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18. Лица с ограниченными возможностями здоровья по зрению и слуху.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 Лица с ограниченными возможностями здоровья с детства.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20. Дети с ограниченными возможностями здоровья в возрасте до 18 лет.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21. Дети в возрасте до 6 лет.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22. Дети-сироты, проживающие в государственных детских домах, семейных детских домах (приемных семьях), домах-интернатах для детей-сирот и детей, оставшихся без попечения родителей.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23. Граждане, проживающие в домах-интернатах для престарелых и лиц с ограниченными возможностями здоровья.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24. Граждане, подлежащие призыву на действительную воинскую службу, направленные военно-врачебными комиссиями на медицинское обследование на амбулаторном уровне или лечение в условиях стационара.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25. Военнослужащие срочной службы в случаях невозможности оказания им квалифицированной медицинской помощи в ведомственных организациях здравоохранения, в период прохождения военной службы.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26. Лица, живущие с ВИЧ/СПИДом.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27. Дети из малообеспеченных семей в возрасте до 16 лет, обучающиеся в образовательных организациях, до окончания ими обучения, но не более чем до достижения ими возраста 18 лет, при предъявлении справки из органов социального развития.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28. Пенсионеры в возрасте старше 70 лет.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 xml:space="preserve">29. Лица, находящиеся под предварительным следствием, а также лица, отбывающие наказание, при возникновении </w:t>
            </w:r>
            <w:r w:rsidRPr="008819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неотложного состояния, угрожающего жизни пациента, в случае невозможности оказания им медицинской помощи в медицинских службах пенитенциарной системы, следственном изоляторе Государственного комитета национальной безопасности Кыргызской Республики, изоляторах временного содержания Министерства внутренних дел Кыргызской Республики.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30. Выпускники детских домов, домов-интернатов, оставшиеся без попечения родителей, в возрасте до 23 лет.</w:t>
            </w:r>
          </w:p>
          <w:p w:rsidR="00881956" w:rsidRPr="00862988" w:rsidRDefault="00881956" w:rsidP="00862988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b/>
                <w:sz w:val="28"/>
                <w:szCs w:val="28"/>
              </w:rPr>
              <w:t>31. Медицинские работники</w:t>
            </w:r>
            <w:r w:rsidR="00BA35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государственных и муниципальных организаций здравоохранения</w:t>
            </w:r>
            <w:r w:rsidRPr="0088195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</w:tbl>
    <w:p w:rsidR="00862988" w:rsidRDefault="00862988" w:rsidP="00862988">
      <w:pPr>
        <w:pStyle w:val="ab"/>
        <w:tabs>
          <w:tab w:val="left" w:pos="851"/>
          <w:tab w:val="left" w:pos="993"/>
        </w:tabs>
        <w:spacing w:after="0" w:line="240" w:lineRule="auto"/>
        <w:ind w:left="0" w:right="85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62988" w:rsidRDefault="00862988" w:rsidP="00C43DAA">
      <w:pPr>
        <w:pStyle w:val="ab"/>
        <w:tabs>
          <w:tab w:val="left" w:pos="851"/>
          <w:tab w:val="left" w:pos="993"/>
        </w:tabs>
        <w:spacing w:after="0" w:line="240" w:lineRule="auto"/>
        <w:ind w:left="0" w:right="85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43DAA" w:rsidRDefault="00C43DAA" w:rsidP="00C43DAA">
      <w:pPr>
        <w:pStyle w:val="ab"/>
        <w:tabs>
          <w:tab w:val="left" w:pos="851"/>
          <w:tab w:val="left" w:pos="993"/>
        </w:tabs>
        <w:spacing w:after="0" w:line="240" w:lineRule="auto"/>
        <w:ind w:left="0" w:right="85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43DAA" w:rsidRPr="006868C7" w:rsidRDefault="00C43DAA" w:rsidP="00C43DAA">
      <w:pPr>
        <w:spacing w:after="0" w:line="240" w:lineRule="auto"/>
        <w:ind w:right="850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Министр</w:t>
      </w:r>
      <w:r w:rsidRPr="00DD212A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А.С.Бейшеналиев</w:t>
      </w:r>
      <w:bookmarkStart w:id="0" w:name="_GoBack"/>
      <w:bookmarkEnd w:id="0"/>
      <w:proofErr w:type="spellEnd"/>
    </w:p>
    <w:p w:rsidR="00C43DAA" w:rsidRPr="00DD212A" w:rsidRDefault="00C43DAA" w:rsidP="00C43DAA">
      <w:pPr>
        <w:spacing w:after="0" w:line="240" w:lineRule="auto"/>
        <w:ind w:right="850"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43DAA" w:rsidRDefault="00C43DAA" w:rsidP="00C43DAA">
      <w:pPr>
        <w:spacing w:after="0" w:line="240" w:lineRule="auto"/>
        <w:ind w:right="85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3DAA" w:rsidRDefault="00C43DAA" w:rsidP="00C43DAA">
      <w:pPr>
        <w:spacing w:after="0" w:line="240" w:lineRule="auto"/>
        <w:ind w:firstLine="709"/>
        <w:jc w:val="both"/>
      </w:pPr>
    </w:p>
    <w:p w:rsidR="00DC0E59" w:rsidRDefault="00BA359F" w:rsidP="00862988"/>
    <w:sectPr w:rsidR="00DC0E59" w:rsidSect="00862988">
      <w:pgSz w:w="16838" w:h="11906" w:orient="landscape"/>
      <w:pgMar w:top="1418" w:right="680" w:bottom="993" w:left="1134" w:header="709" w:footer="34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94D"/>
    <w:rsid w:val="00086EF9"/>
    <w:rsid w:val="00367F34"/>
    <w:rsid w:val="003B3A2F"/>
    <w:rsid w:val="004823B1"/>
    <w:rsid w:val="004B60C0"/>
    <w:rsid w:val="00527DC0"/>
    <w:rsid w:val="005A272F"/>
    <w:rsid w:val="00603FC9"/>
    <w:rsid w:val="0061505E"/>
    <w:rsid w:val="007B5A3F"/>
    <w:rsid w:val="0083370E"/>
    <w:rsid w:val="008439D9"/>
    <w:rsid w:val="00862988"/>
    <w:rsid w:val="00881956"/>
    <w:rsid w:val="00981DD2"/>
    <w:rsid w:val="009F7D27"/>
    <w:rsid w:val="00B2594D"/>
    <w:rsid w:val="00BA359F"/>
    <w:rsid w:val="00BC1733"/>
    <w:rsid w:val="00C43DAA"/>
    <w:rsid w:val="00E74A76"/>
    <w:rsid w:val="00EC32E0"/>
    <w:rsid w:val="00F61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70345"/>
  <w15:chartTrackingRefBased/>
  <w15:docId w15:val="{8DEB5519-669C-43EB-B975-F974520A4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59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259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B2594D"/>
  </w:style>
  <w:style w:type="character" w:styleId="a5">
    <w:name w:val="Hyperlink"/>
    <w:basedOn w:val="a0"/>
    <w:uiPriority w:val="99"/>
    <w:unhideWhenUsed/>
    <w:rsid w:val="00B2594D"/>
    <w:rPr>
      <w:color w:val="0563C1" w:themeColor="hyperlink"/>
      <w:u w:val="single"/>
    </w:rPr>
  </w:style>
  <w:style w:type="table" w:styleId="a6">
    <w:name w:val="Table Grid"/>
    <w:basedOn w:val="a1"/>
    <w:uiPriority w:val="39"/>
    <w:rsid w:val="00B259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B2594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B2594D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link w:val="a8"/>
    <w:uiPriority w:val="1"/>
    <w:qFormat/>
    <w:rsid w:val="00B2594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link w:val="a7"/>
    <w:uiPriority w:val="1"/>
    <w:locked/>
    <w:rsid w:val="00B2594D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B259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2594D"/>
    <w:rPr>
      <w:rFonts w:ascii="Segoe UI" w:hAnsi="Segoe UI" w:cs="Segoe UI"/>
      <w:sz w:val="18"/>
      <w:szCs w:val="18"/>
    </w:rPr>
  </w:style>
  <w:style w:type="paragraph" w:customStyle="1" w:styleId="tkZagolovok2">
    <w:name w:val="_Заголовок Раздел (tkZagolovok2)"/>
    <w:basedOn w:val="a"/>
    <w:rsid w:val="004B60C0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8629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25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1937</Words>
  <Characters>11041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narmatov</dc:creator>
  <cp:keywords/>
  <dc:description/>
  <cp:lastModifiedBy>фомс</cp:lastModifiedBy>
  <cp:revision>13</cp:revision>
  <cp:lastPrinted>2022-03-22T04:34:00Z</cp:lastPrinted>
  <dcterms:created xsi:type="dcterms:W3CDTF">2021-01-20T09:31:00Z</dcterms:created>
  <dcterms:modified xsi:type="dcterms:W3CDTF">2022-03-22T04:36:00Z</dcterms:modified>
</cp:coreProperties>
</file>